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24" w:rsidRDefault="002E6F24" w:rsidP="001710D3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E6F24">
        <w:rPr>
          <w:b/>
          <w:i/>
          <w:sz w:val="28"/>
          <w:szCs w:val="28"/>
          <w:u w:val="single"/>
        </w:rPr>
        <w:t>2.5 Inequalities</w:t>
      </w:r>
    </w:p>
    <w:p w:rsidR="00490CFE" w:rsidRPr="001710D3" w:rsidRDefault="002E6F24" w:rsidP="001710D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hAnsi="Cambria Math"/>
            <w:szCs w:val="24"/>
          </w:rPr>
          <m:t>c&lt;d</m:t>
        </m:r>
      </m:oMath>
      <w:r w:rsidR="00490CFE" w:rsidRPr="001710D3">
        <w:rPr>
          <w:rFonts w:eastAsiaTheme="minorEastAsia"/>
          <w:szCs w:val="24"/>
        </w:rPr>
        <w:t xml:space="preserve">  </w:t>
      </w:r>
      <w:r w:rsidR="00490CFE" w:rsidRPr="001710D3">
        <w:rPr>
          <w:szCs w:val="24"/>
        </w:rPr>
        <w:sym w:font="Wingdings" w:char="F0E0"/>
      </w:r>
      <w:r w:rsidR="00490CFE" w:rsidRPr="001710D3">
        <w:rPr>
          <w:rFonts w:eastAsiaTheme="minorEastAsia"/>
          <w:szCs w:val="24"/>
        </w:rPr>
        <w:t xml:space="preserve"> </w:t>
      </w:r>
      <w:r w:rsidR="00490CFE" w:rsidRPr="001710D3">
        <w:rPr>
          <w:rFonts w:eastAsiaTheme="minorEastAsia"/>
          <w:i/>
          <w:szCs w:val="24"/>
        </w:rPr>
        <w:t>c</w:t>
      </w:r>
      <w:r w:rsidR="00490CFE" w:rsidRPr="001710D3">
        <w:rPr>
          <w:rFonts w:eastAsiaTheme="minorEastAsia"/>
          <w:szCs w:val="24"/>
        </w:rPr>
        <w:t xml:space="preserve"> is less than </w:t>
      </w:r>
      <w:r w:rsidR="00490CFE" w:rsidRPr="001710D3">
        <w:rPr>
          <w:rFonts w:eastAsiaTheme="minorEastAsia"/>
          <w:i/>
          <w:szCs w:val="24"/>
        </w:rPr>
        <w:t>d</w:t>
      </w:r>
      <w:r w:rsidR="00490CFE" w:rsidRPr="001710D3">
        <w:rPr>
          <w:rFonts w:eastAsiaTheme="minorEastAsia"/>
          <w:szCs w:val="24"/>
        </w:rPr>
        <w:t xml:space="preserve"> </w:t>
      </w:r>
      <w:r w:rsidR="00490CFE" w:rsidRPr="001710D3">
        <w:rPr>
          <w:szCs w:val="24"/>
        </w:rPr>
        <w:sym w:font="Wingdings" w:char="F0E0"/>
      </w:r>
      <w:r w:rsidR="00490CFE" w:rsidRPr="001710D3">
        <w:rPr>
          <w:rFonts w:eastAsiaTheme="minorEastAsia"/>
          <w:szCs w:val="24"/>
        </w:rPr>
        <w:t xml:space="preserve"> </w:t>
      </w:r>
      <w:r w:rsidR="00490CFE" w:rsidRPr="001710D3">
        <w:rPr>
          <w:rFonts w:eastAsiaTheme="minorEastAsia"/>
          <w:i/>
          <w:szCs w:val="24"/>
        </w:rPr>
        <w:t>c</w:t>
      </w:r>
      <w:r w:rsidR="00490CFE" w:rsidRPr="001710D3">
        <w:rPr>
          <w:rFonts w:eastAsiaTheme="minorEastAsia"/>
          <w:szCs w:val="24"/>
        </w:rPr>
        <w:t xml:space="preserve"> is to the left of </w:t>
      </w:r>
      <w:r w:rsidR="00490CFE" w:rsidRPr="001710D3">
        <w:rPr>
          <w:rFonts w:eastAsiaTheme="minorEastAsia"/>
          <w:i/>
          <w:szCs w:val="24"/>
        </w:rPr>
        <w:t>d</w:t>
      </w:r>
      <w:r w:rsidR="00490CFE" w:rsidRPr="001710D3">
        <w:rPr>
          <w:rFonts w:eastAsiaTheme="minorEastAsia"/>
          <w:szCs w:val="24"/>
        </w:rPr>
        <w:t xml:space="preserve"> on the number line </w:t>
      </w:r>
    </w:p>
    <w:p w:rsidR="00E344ED" w:rsidRPr="001710D3" w:rsidRDefault="00E344ED" w:rsidP="001710D3">
      <w:pPr>
        <w:pStyle w:val="ListParagraph"/>
        <w:spacing w:line="240" w:lineRule="auto"/>
        <w:rPr>
          <w:rFonts w:eastAsiaTheme="minorEastAsia"/>
          <w:szCs w:val="24"/>
        </w:rPr>
      </w:pPr>
    </w:p>
    <w:p w:rsidR="00E344ED" w:rsidRPr="001710D3" w:rsidRDefault="00E344ED" w:rsidP="001710D3">
      <w:pPr>
        <w:pStyle w:val="ListParagraph"/>
        <w:spacing w:line="240" w:lineRule="auto"/>
        <w:rPr>
          <w:rFonts w:eastAsiaTheme="minorEastAsia"/>
          <w:szCs w:val="24"/>
        </w:rPr>
      </w:pPr>
    </w:p>
    <w:p w:rsidR="00490CFE" w:rsidRPr="001710D3" w:rsidRDefault="00490CFE" w:rsidP="001710D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c&gt;d</m:t>
        </m:r>
      </m:oMath>
      <w:r w:rsidRPr="001710D3">
        <w:rPr>
          <w:rFonts w:eastAsiaTheme="minorEastAsia"/>
          <w:szCs w:val="24"/>
        </w:rPr>
        <w:sym w:font="Wingdings" w:char="F0E0"/>
      </w:r>
      <w:r w:rsidRPr="001710D3">
        <w:rPr>
          <w:rFonts w:eastAsiaTheme="minorEastAsia"/>
          <w:szCs w:val="24"/>
        </w:rPr>
        <w:t xml:space="preserve"> </w:t>
      </w:r>
      <w:r w:rsidRPr="001710D3">
        <w:rPr>
          <w:rFonts w:eastAsiaTheme="minorEastAsia"/>
          <w:i/>
          <w:szCs w:val="24"/>
        </w:rPr>
        <w:t xml:space="preserve">c </w:t>
      </w:r>
      <w:r w:rsidRPr="001710D3">
        <w:rPr>
          <w:rFonts w:eastAsiaTheme="minorEastAsia"/>
          <w:szCs w:val="24"/>
        </w:rPr>
        <w:t xml:space="preserve">is less than </w:t>
      </w:r>
      <w:r w:rsidRPr="001710D3">
        <w:rPr>
          <w:rFonts w:eastAsiaTheme="minorEastAsia"/>
          <w:i/>
          <w:szCs w:val="24"/>
        </w:rPr>
        <w:t>d</w:t>
      </w:r>
      <w:r w:rsidRPr="001710D3">
        <w:rPr>
          <w:rFonts w:eastAsiaTheme="minorEastAsia"/>
          <w:szCs w:val="24"/>
        </w:rPr>
        <w:t xml:space="preserve"> </w:t>
      </w:r>
      <w:r w:rsidRPr="001710D3">
        <w:rPr>
          <w:rFonts w:eastAsiaTheme="minorEastAsia"/>
          <w:szCs w:val="24"/>
        </w:rPr>
        <w:sym w:font="Wingdings" w:char="F0E0"/>
      </w:r>
      <w:r w:rsidRPr="001710D3">
        <w:rPr>
          <w:rFonts w:eastAsiaTheme="minorEastAsia"/>
          <w:szCs w:val="24"/>
        </w:rPr>
        <w:t xml:space="preserve"> </w:t>
      </w:r>
      <w:r w:rsidRPr="001710D3">
        <w:rPr>
          <w:rFonts w:eastAsiaTheme="minorEastAsia"/>
          <w:i/>
          <w:szCs w:val="24"/>
        </w:rPr>
        <w:t>c</w:t>
      </w:r>
      <w:r w:rsidRPr="001710D3">
        <w:rPr>
          <w:rFonts w:eastAsiaTheme="minorEastAsia"/>
          <w:szCs w:val="24"/>
        </w:rPr>
        <w:t xml:space="preserve"> is to the right of </w:t>
      </w:r>
      <w:r w:rsidRPr="001710D3">
        <w:rPr>
          <w:rFonts w:eastAsiaTheme="minorEastAsia"/>
          <w:i/>
          <w:szCs w:val="24"/>
        </w:rPr>
        <w:t xml:space="preserve">d </w:t>
      </w:r>
      <w:r w:rsidRPr="001710D3">
        <w:rPr>
          <w:rFonts w:eastAsiaTheme="minorEastAsia"/>
          <w:szCs w:val="24"/>
        </w:rPr>
        <w:t>on the number line</w:t>
      </w:r>
    </w:p>
    <w:p w:rsidR="00490CFE" w:rsidRPr="001710D3" w:rsidRDefault="00490CFE" w:rsidP="001710D3">
      <w:pPr>
        <w:pStyle w:val="ListParagraph"/>
        <w:spacing w:line="240" w:lineRule="auto"/>
        <w:rPr>
          <w:rFonts w:eastAsiaTheme="minorEastAsia"/>
          <w:szCs w:val="24"/>
        </w:rPr>
      </w:pPr>
    </w:p>
    <w:p w:rsidR="00E344ED" w:rsidRPr="001710D3" w:rsidRDefault="00E344ED" w:rsidP="001710D3">
      <w:pPr>
        <w:pStyle w:val="ListParagraph"/>
        <w:spacing w:line="240" w:lineRule="auto"/>
        <w:rPr>
          <w:rFonts w:eastAsiaTheme="minorEastAsia"/>
          <w:szCs w:val="24"/>
        </w:rPr>
      </w:pPr>
    </w:p>
    <w:p w:rsidR="00490CFE" w:rsidRPr="001710D3" w:rsidRDefault="00490CFE" w:rsidP="001710D3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 xml:space="preserve">c&lt;d </m:t>
        </m:r>
        <m:r>
          <m:rPr>
            <m:sty m:val="p"/>
          </m:rPr>
          <w:rPr>
            <w:rFonts w:ascii="Cambria Math" w:eastAsiaTheme="minorEastAsia" w:hAnsi="Cambria Math"/>
            <w:szCs w:val="24"/>
          </w:rPr>
          <m:t>and</m:t>
        </m:r>
        <m:r>
          <w:rPr>
            <w:rFonts w:ascii="Cambria Math" w:eastAsiaTheme="minorEastAsia" w:hAnsi="Cambria Math"/>
            <w:szCs w:val="24"/>
          </w:rPr>
          <m:t xml:space="preserve"> d&gt;c</m:t>
        </m:r>
      </m:oMath>
      <w:r w:rsidRPr="001710D3">
        <w:rPr>
          <w:rFonts w:eastAsiaTheme="minorEastAsia"/>
          <w:szCs w:val="24"/>
        </w:rPr>
        <w:t xml:space="preserve"> are equivalent</w:t>
      </w:r>
      <w:r w:rsidR="00E344ED" w:rsidRPr="001710D3">
        <w:rPr>
          <w:rFonts w:eastAsiaTheme="minorEastAsia"/>
          <w:szCs w:val="24"/>
        </w:rPr>
        <w:t xml:space="preserve">, and both mean that </w:t>
      </w:r>
      <m:oMath>
        <m:r>
          <w:rPr>
            <w:rFonts w:ascii="Cambria Math" w:eastAsiaTheme="minorEastAsia" w:hAnsi="Cambria Math"/>
            <w:szCs w:val="24"/>
          </w:rPr>
          <m:t>d-c</m:t>
        </m:r>
      </m:oMath>
      <w:r w:rsidR="00E344ED" w:rsidRPr="001710D3">
        <w:rPr>
          <w:rFonts w:eastAsiaTheme="minorEastAsia"/>
          <w:szCs w:val="24"/>
        </w:rPr>
        <w:t xml:space="preserve"> is positive:</w:t>
      </w:r>
    </w:p>
    <w:p w:rsidR="00E344ED" w:rsidRPr="001710D3" w:rsidRDefault="00E344ED" w:rsidP="001710D3">
      <w:pPr>
        <w:pStyle w:val="ListParagraph"/>
        <w:spacing w:line="240" w:lineRule="auto"/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>Ex:</w:t>
      </w:r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</w:p>
    <w:p w:rsidR="00E344ED" w:rsidRPr="001710D3" w:rsidRDefault="00E344ED" w:rsidP="001710D3">
      <w:pPr>
        <w:pStyle w:val="ListParagraph"/>
        <w:numPr>
          <w:ilvl w:val="0"/>
          <w:numId w:val="2"/>
        </w:num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b&lt;c&lt;d</m:t>
        </m:r>
      </m:oMath>
      <w:r w:rsidRPr="001710D3">
        <w:rPr>
          <w:rFonts w:eastAsiaTheme="minorEastAsia"/>
          <w:szCs w:val="24"/>
        </w:rPr>
        <w:t xml:space="preserve"> is a compound inequality which means </w:t>
      </w:r>
      <m:oMath>
        <m:r>
          <w:rPr>
            <w:rFonts w:ascii="Cambria Math" w:eastAsiaTheme="minorEastAsia" w:hAnsi="Cambria Math"/>
            <w:szCs w:val="24"/>
          </w:rPr>
          <m:t>b&lt;c</m:t>
        </m:r>
      </m:oMath>
      <w:r w:rsidRPr="001710D3">
        <w:rPr>
          <w:rFonts w:eastAsiaTheme="minorEastAsia"/>
          <w:szCs w:val="24"/>
        </w:rPr>
        <w:t xml:space="preserve"> and </w:t>
      </w:r>
      <m:oMath>
        <m:r>
          <w:rPr>
            <w:rFonts w:ascii="Cambria Math" w:eastAsiaTheme="minorEastAsia" w:hAnsi="Cambria Math"/>
            <w:szCs w:val="24"/>
          </w:rPr>
          <m:t>c&lt;d</m:t>
        </m:r>
      </m:oMath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>Interval Notation with illustrations:</w:t>
      </w:r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c,d</m:t>
            </m:r>
          </m:e>
        </m:d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</w:t>
      </w:r>
      <m:oMath>
        <m:r>
          <w:rPr>
            <w:rFonts w:ascii="Cambria Math" w:eastAsiaTheme="minorEastAsia" w:hAnsi="Cambria Math"/>
            <w:szCs w:val="24"/>
          </w:rPr>
          <m:t>c≤x≤d</m:t>
        </m:r>
      </m:oMath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</w:p>
    <w:p w:rsidR="00E344ED" w:rsidRPr="001710D3" w:rsidRDefault="00E344ED" w:rsidP="001710D3">
      <w:pPr>
        <w:spacing w:line="240" w:lineRule="auto"/>
        <w:rPr>
          <w:rFonts w:eastAsiaTheme="minorEastAsia"/>
          <w:szCs w:val="24"/>
        </w:rPr>
      </w:pPr>
      <m:oMath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c, d</m:t>
            </m:r>
          </m:e>
        </m:d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</w:t>
      </w:r>
      <w:r w:rsidR="0001413C" w:rsidRPr="001710D3">
        <w:rPr>
          <w:rFonts w:eastAsiaTheme="minorEastAsia"/>
          <w:szCs w:val="24"/>
        </w:rPr>
        <w:softHyphen/>
      </w:r>
      <w:r w:rsidR="0001413C" w:rsidRPr="001710D3">
        <w:rPr>
          <w:rFonts w:eastAsiaTheme="minorEastAsia"/>
          <w:szCs w:val="24"/>
        </w:rPr>
        <w:softHyphen/>
      </w:r>
      <w:r w:rsidR="0001413C" w:rsidRPr="001710D3">
        <w:rPr>
          <w:rFonts w:eastAsiaTheme="minorEastAsia"/>
          <w:szCs w:val="24"/>
        </w:rPr>
        <w:softHyphen/>
        <w:t>___________</w:t>
      </w:r>
    </w:p>
    <w:p w:rsidR="00490CFE" w:rsidRPr="001710D3" w:rsidRDefault="00490CFE" w:rsidP="001710D3">
      <w:pPr>
        <w:spacing w:line="240" w:lineRule="auto"/>
        <w:rPr>
          <w:szCs w:val="24"/>
        </w:rPr>
      </w:pPr>
    </w:p>
    <w:p w:rsidR="00E344ED" w:rsidRPr="001710D3" w:rsidRDefault="0001413C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[c,d)</m:t>
        </m:r>
      </m:oMath>
      <w:r w:rsidR="00E344ED" w:rsidRPr="001710D3">
        <w:rPr>
          <w:rFonts w:eastAsiaTheme="minorEastAsia"/>
          <w:szCs w:val="24"/>
        </w:rPr>
        <w:t xml:space="preserve"> </w:t>
      </w:r>
      <w:proofErr w:type="gramStart"/>
      <w:r w:rsidR="00E344ED" w:rsidRPr="001710D3">
        <w:rPr>
          <w:rFonts w:eastAsiaTheme="minorEastAsia"/>
          <w:szCs w:val="24"/>
        </w:rPr>
        <w:t>denotes</w:t>
      </w:r>
      <w:proofErr w:type="gramEnd"/>
      <w:r w:rsidR="00E344ED" w:rsidRPr="001710D3">
        <w:rPr>
          <w:rFonts w:eastAsiaTheme="minorEastAsia"/>
          <w:szCs w:val="24"/>
        </w:rPr>
        <w:t xml:space="preserve"> the set of all real numbers </w:t>
      </w:r>
      <w:r w:rsidR="00E344ED" w:rsidRPr="001710D3">
        <w:rPr>
          <w:rFonts w:eastAsiaTheme="minorEastAsia"/>
          <w:i/>
          <w:szCs w:val="24"/>
        </w:rPr>
        <w:t>x</w:t>
      </w:r>
      <w:r w:rsidR="00E344ED" w:rsidRPr="001710D3">
        <w:rPr>
          <w:rFonts w:eastAsiaTheme="minorEastAsia"/>
          <w:szCs w:val="24"/>
        </w:rPr>
        <w:t xml:space="preserve"> such that </w:t>
      </w:r>
      <w:r w:rsidRPr="001710D3">
        <w:rPr>
          <w:rFonts w:eastAsiaTheme="minorEastAsia"/>
          <w:szCs w:val="24"/>
        </w:rPr>
        <w:t>____________</w:t>
      </w:r>
    </w:p>
    <w:p w:rsidR="0001413C" w:rsidRPr="001710D3" w:rsidRDefault="0001413C" w:rsidP="001710D3">
      <w:pPr>
        <w:spacing w:line="240" w:lineRule="auto"/>
        <w:rPr>
          <w:rFonts w:eastAsiaTheme="minorEastAsia"/>
          <w:szCs w:val="24"/>
        </w:rPr>
      </w:pPr>
    </w:p>
    <w:p w:rsidR="0001413C" w:rsidRPr="001710D3" w:rsidRDefault="0001413C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(c, d}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___________</w:t>
      </w:r>
    </w:p>
    <w:p w:rsidR="0001413C" w:rsidRPr="001710D3" w:rsidRDefault="0001413C" w:rsidP="001710D3">
      <w:pPr>
        <w:spacing w:line="240" w:lineRule="auto"/>
        <w:rPr>
          <w:rFonts w:eastAsiaTheme="minorEastAsia"/>
          <w:szCs w:val="24"/>
        </w:rPr>
      </w:pP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[b, ∞)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</w:t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  <w:t>___________</w:t>
      </w: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(b,∞)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__________</w:t>
      </w: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(-∞,b]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__________</w:t>
      </w: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(-∞, b)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</w:t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  <w:t>__________</w:t>
      </w: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</w:p>
    <w:p w:rsidR="00993AB4" w:rsidRPr="001710D3" w:rsidRDefault="00993AB4" w:rsidP="001710D3">
      <w:pPr>
        <w:spacing w:line="240" w:lineRule="auto"/>
        <w:rPr>
          <w:rFonts w:eastAsiaTheme="minorEastAsia"/>
          <w:szCs w:val="24"/>
        </w:rPr>
      </w:pPr>
      <m:oMath>
        <m:r>
          <w:rPr>
            <w:rFonts w:ascii="Cambria Math" w:eastAsiaTheme="minorEastAsia" w:hAnsi="Cambria Math"/>
            <w:szCs w:val="24"/>
          </w:rPr>
          <m:t>(-∞, ∞)</m:t>
        </m:r>
      </m:oMath>
      <w:r w:rsidRPr="001710D3">
        <w:rPr>
          <w:rFonts w:eastAsiaTheme="minorEastAsia"/>
          <w:szCs w:val="24"/>
        </w:rPr>
        <w:t xml:space="preserve"> </w:t>
      </w:r>
      <w:proofErr w:type="gramStart"/>
      <w:r w:rsidRPr="001710D3">
        <w:rPr>
          <w:rFonts w:eastAsiaTheme="minorEastAsia"/>
          <w:szCs w:val="24"/>
        </w:rPr>
        <w:t>denotes</w:t>
      </w:r>
      <w:proofErr w:type="gramEnd"/>
      <w:r w:rsidRPr="001710D3">
        <w:rPr>
          <w:rFonts w:eastAsiaTheme="minorEastAsia"/>
          <w:szCs w:val="24"/>
        </w:rPr>
        <w:t xml:space="preserve"> the set of all real numbers </w:t>
      </w:r>
      <w:r w:rsidRPr="001710D3">
        <w:rPr>
          <w:rFonts w:eastAsiaTheme="minorEastAsia"/>
          <w:i/>
          <w:szCs w:val="24"/>
        </w:rPr>
        <w:t>x</w:t>
      </w:r>
      <w:r w:rsidRPr="001710D3">
        <w:rPr>
          <w:rFonts w:eastAsiaTheme="minorEastAsia"/>
          <w:szCs w:val="24"/>
        </w:rPr>
        <w:t xml:space="preserve"> such that </w:t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</w:r>
      <w:r w:rsidRPr="001710D3">
        <w:rPr>
          <w:rFonts w:eastAsiaTheme="minorEastAsia"/>
          <w:szCs w:val="24"/>
        </w:rPr>
        <w:softHyphen/>
        <w:t>__________</w:t>
      </w:r>
    </w:p>
    <w:p w:rsidR="00993AB4" w:rsidRPr="001710D3" w:rsidRDefault="00993AB4" w:rsidP="00993AB4">
      <w:pPr>
        <w:rPr>
          <w:rFonts w:eastAsiaTheme="minorEastAsia"/>
          <w:b/>
          <w:i/>
          <w:szCs w:val="24"/>
        </w:rPr>
      </w:pPr>
      <w:r w:rsidRPr="001710D3">
        <w:rPr>
          <w:rFonts w:eastAsiaTheme="minorEastAsia"/>
          <w:b/>
          <w:i/>
          <w:szCs w:val="24"/>
        </w:rPr>
        <w:lastRenderedPageBreak/>
        <w:t>Solving Inequalities using Algebraic or Graphical Methods:</w:t>
      </w:r>
    </w:p>
    <w:p w:rsidR="00993AB4" w:rsidRPr="001710D3" w:rsidRDefault="00993AB4" w:rsidP="00993AB4">
      <w:pPr>
        <w:rPr>
          <w:rFonts w:eastAsiaTheme="minorEastAsia"/>
          <w:szCs w:val="24"/>
        </w:rPr>
      </w:pPr>
      <w:r w:rsidRPr="001710D3">
        <w:rPr>
          <w:rFonts w:eastAsiaTheme="minorEastAsia"/>
          <w:i/>
          <w:szCs w:val="24"/>
          <w:u w:val="single"/>
        </w:rPr>
        <w:t>Algebraic Method:</w:t>
      </w:r>
      <w:r w:rsidRPr="001710D3">
        <w:rPr>
          <w:rFonts w:eastAsiaTheme="minorEastAsia"/>
          <w:szCs w:val="24"/>
        </w:rPr>
        <w:t xml:space="preserve"> You can add or subtract any number from both sides of the inequality. Likewise you can multiply or divide any </w:t>
      </w:r>
      <w:r w:rsidRPr="001710D3">
        <w:rPr>
          <w:rFonts w:eastAsiaTheme="minorEastAsia"/>
          <w:b/>
          <w:szCs w:val="24"/>
        </w:rPr>
        <w:t>positive</w:t>
      </w:r>
      <w:r w:rsidRPr="001710D3">
        <w:rPr>
          <w:rFonts w:eastAsiaTheme="minorEastAsia"/>
          <w:szCs w:val="24"/>
        </w:rPr>
        <w:t xml:space="preserve"> number.</w:t>
      </w:r>
    </w:p>
    <w:p w:rsidR="00993AB4" w:rsidRPr="001710D3" w:rsidRDefault="00993AB4" w:rsidP="00993AB4">
      <w:pPr>
        <w:rPr>
          <w:rFonts w:eastAsiaTheme="minorEastAsia"/>
          <w:i/>
          <w:szCs w:val="24"/>
        </w:rPr>
      </w:pPr>
      <w:r w:rsidRPr="001710D3">
        <w:rPr>
          <w:rFonts w:eastAsiaTheme="minorEastAsia"/>
          <w:szCs w:val="24"/>
        </w:rPr>
        <w:t xml:space="preserve">*Multiplying or dividing a </w:t>
      </w:r>
      <w:r w:rsidRPr="001710D3">
        <w:rPr>
          <w:rFonts w:eastAsiaTheme="minorEastAsia"/>
          <w:b/>
          <w:szCs w:val="24"/>
        </w:rPr>
        <w:t xml:space="preserve">negative </w:t>
      </w:r>
      <w:r w:rsidRPr="001710D3">
        <w:rPr>
          <w:rFonts w:eastAsiaTheme="minorEastAsia"/>
          <w:szCs w:val="24"/>
        </w:rPr>
        <w:t xml:space="preserve">number means you have to </w:t>
      </w:r>
      <w:r w:rsidRPr="001710D3">
        <w:rPr>
          <w:rFonts w:eastAsiaTheme="minorEastAsia"/>
          <w:i/>
          <w:szCs w:val="24"/>
        </w:rPr>
        <w:t>reverse the direction of the inequality.</w:t>
      </w:r>
    </w:p>
    <w:p w:rsidR="00993AB4" w:rsidRPr="001710D3" w:rsidRDefault="00993AB4" w:rsidP="00993AB4">
      <w:pPr>
        <w:rPr>
          <w:rFonts w:eastAsiaTheme="minorEastAsia"/>
          <w:szCs w:val="24"/>
        </w:rPr>
      </w:pPr>
      <w:r w:rsidRPr="001710D3">
        <w:rPr>
          <w:rFonts w:eastAsiaTheme="minorEastAsia"/>
          <w:b/>
          <w:szCs w:val="24"/>
          <w:u w:val="single"/>
        </w:rPr>
        <w:t>Example 1:</w:t>
      </w:r>
      <w:r w:rsidRPr="001710D3">
        <w:rPr>
          <w:rFonts w:eastAsiaTheme="minorEastAsia"/>
          <w:szCs w:val="24"/>
        </w:rPr>
        <w:t xml:space="preserve"> Solving a Compound Linear Inequality</w:t>
      </w: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  <w:r w:rsidRPr="001710D3">
        <w:rPr>
          <w:rFonts w:eastAsiaTheme="minorEastAsia"/>
          <w:b/>
          <w:szCs w:val="24"/>
          <w:u w:val="single"/>
        </w:rPr>
        <w:t>Example 2:</w:t>
      </w:r>
      <w:r w:rsidRPr="001710D3">
        <w:rPr>
          <w:rFonts w:eastAsiaTheme="minorEastAsia"/>
          <w:szCs w:val="24"/>
        </w:rPr>
        <w:t xml:space="preserve"> Solving a Compound Linear Inequality</w:t>
      </w: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eastAsiaTheme="minorEastAsia"/>
          <w:szCs w:val="24"/>
        </w:rPr>
      </w:pPr>
    </w:p>
    <w:p w:rsidR="00993AB4" w:rsidRPr="001710D3" w:rsidRDefault="00993AB4" w:rsidP="00993AB4">
      <w:pPr>
        <w:rPr>
          <w:rFonts w:ascii="[c,d] denotes the set of all re" w:eastAsiaTheme="minorEastAsia" w:hAnsi="[c,d] denotes the set of all re"/>
          <w:szCs w:val="24"/>
        </w:rPr>
      </w:pPr>
    </w:p>
    <w:p w:rsidR="001710D3" w:rsidRDefault="00993AB4" w:rsidP="0001413C">
      <w:pPr>
        <w:rPr>
          <w:rFonts w:eastAsiaTheme="minorEastAsia"/>
          <w:b/>
          <w:szCs w:val="24"/>
          <w:u w:val="single"/>
        </w:rPr>
      </w:pPr>
      <w:r w:rsidRPr="001710D3">
        <w:rPr>
          <w:rFonts w:eastAsiaTheme="minorEastAsia"/>
          <w:b/>
          <w:szCs w:val="24"/>
          <w:u w:val="single"/>
        </w:rPr>
        <w:softHyphen/>
      </w:r>
    </w:p>
    <w:p w:rsidR="001710D3" w:rsidRDefault="001710D3" w:rsidP="0001413C">
      <w:pPr>
        <w:rPr>
          <w:rFonts w:eastAsiaTheme="minorEastAsia"/>
          <w:b/>
          <w:szCs w:val="24"/>
          <w:u w:val="single"/>
        </w:rPr>
      </w:pPr>
    </w:p>
    <w:p w:rsidR="0001413C" w:rsidRPr="001710D3" w:rsidRDefault="00D44D09" w:rsidP="0001413C">
      <w:pPr>
        <w:rPr>
          <w:rFonts w:eastAsiaTheme="minorEastAsia"/>
          <w:b/>
          <w:szCs w:val="24"/>
          <w:u w:val="single"/>
        </w:rPr>
      </w:pPr>
      <w:r w:rsidRPr="001710D3">
        <w:rPr>
          <w:rFonts w:eastAsiaTheme="minorEastAsia"/>
          <w:b/>
          <w:szCs w:val="24"/>
          <w:u w:val="single"/>
        </w:rPr>
        <w:lastRenderedPageBreak/>
        <w:t>Solving Other Non-Linear Inequalities</w:t>
      </w:r>
    </w:p>
    <w:p w:rsidR="00D44D09" w:rsidRPr="001710D3" w:rsidRDefault="00D44D09" w:rsidP="00D44D09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 xml:space="preserve">The solutions of an inequality of the form </w:t>
      </w:r>
      <m:oMath>
        <m:r>
          <w:rPr>
            <w:rFonts w:ascii="Cambria Math" w:eastAsiaTheme="minorEastAsia" w:hAnsi="Cambria Math"/>
            <w:szCs w:val="24"/>
          </w:rPr>
          <m:t>f(x)&lt;g(x)</m:t>
        </m:r>
      </m:oMath>
      <w:r w:rsidRPr="001710D3">
        <w:rPr>
          <w:rFonts w:eastAsiaTheme="minorEastAsia"/>
          <w:szCs w:val="24"/>
        </w:rPr>
        <w:t xml:space="preserve"> {</w:t>
      </w:r>
      <m:oMath>
        <m:r>
          <w:rPr>
            <w:rFonts w:ascii="Cambria Math" w:eastAsiaTheme="minorEastAsia" w:hAnsi="Cambria Math"/>
            <w:szCs w:val="24"/>
          </w:rPr>
          <m:t>f(x)&gt;g(x)</m:t>
        </m:r>
      </m:oMath>
      <w:r w:rsidRPr="001710D3">
        <w:rPr>
          <w:rFonts w:eastAsiaTheme="minorEastAsia"/>
          <w:szCs w:val="24"/>
        </w:rPr>
        <w:t xml:space="preserve">} consist of intervals on the x-axis where the graph of </w:t>
      </w:r>
      <w:r w:rsidRPr="001710D3">
        <w:rPr>
          <w:rFonts w:eastAsiaTheme="minorEastAsia"/>
          <w:i/>
          <w:szCs w:val="24"/>
        </w:rPr>
        <w:t>f</w:t>
      </w:r>
      <w:r w:rsidRPr="001710D3">
        <w:rPr>
          <w:rFonts w:eastAsiaTheme="minorEastAsia"/>
          <w:szCs w:val="24"/>
        </w:rPr>
        <w:t xml:space="preserve"> is below {above} the graph of </w:t>
      </w:r>
      <w:r w:rsidRPr="001710D3">
        <w:rPr>
          <w:rFonts w:eastAsiaTheme="minorEastAsia"/>
          <w:i/>
          <w:szCs w:val="24"/>
        </w:rPr>
        <w:t>g</w:t>
      </w:r>
    </w:p>
    <w:p w:rsidR="00D44D09" w:rsidRPr="001710D3" w:rsidRDefault="00D44D09" w:rsidP="00D44D09">
      <w:pPr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>Picture Example:</w:t>
      </w: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pStyle w:val="ListParagraph"/>
        <w:numPr>
          <w:ilvl w:val="0"/>
          <w:numId w:val="2"/>
        </w:numPr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 xml:space="preserve">The solutions of an inequality of the form 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-g(x)&gt;0</m:t>
        </m:r>
      </m:oMath>
      <w:r w:rsidRPr="001710D3">
        <w:rPr>
          <w:rFonts w:eastAsiaTheme="minorEastAsia"/>
          <w:szCs w:val="24"/>
        </w:rPr>
        <w:t xml:space="preserve"> </w:t>
      </w:r>
    </w:p>
    <w:p w:rsidR="00D44D09" w:rsidRPr="001710D3" w:rsidRDefault="00D44D09" w:rsidP="00D44D09">
      <w:pPr>
        <w:pStyle w:val="ListParagraph"/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>{</w:t>
      </w:r>
      <m:oMath>
        <m:r>
          <w:rPr>
            <w:rFonts w:ascii="Cambria Math" w:eastAsiaTheme="minorEastAsia" w:hAnsi="Cambria Math"/>
            <w:szCs w:val="24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</w:rPr>
              <m:t>x</m:t>
            </m:r>
          </m:e>
        </m:d>
        <m:r>
          <w:rPr>
            <w:rFonts w:ascii="Cambria Math" w:eastAsiaTheme="minorEastAsia" w:hAnsi="Cambria Math"/>
            <w:szCs w:val="24"/>
          </w:rPr>
          <m:t>-g(x)&lt;0</m:t>
        </m:r>
      </m:oMath>
      <w:r w:rsidRPr="001710D3">
        <w:rPr>
          <w:rFonts w:eastAsiaTheme="minorEastAsia"/>
          <w:szCs w:val="24"/>
        </w:rPr>
        <w:t xml:space="preserve">} consist of intervals on the x-axis where the graph is </w:t>
      </w:r>
      <w:proofErr w:type="gramStart"/>
      <w:r w:rsidRPr="001710D3">
        <w:rPr>
          <w:rFonts w:eastAsiaTheme="minorEastAsia"/>
          <w:szCs w:val="24"/>
        </w:rPr>
        <w:t>above  {</w:t>
      </w:r>
      <w:proofErr w:type="gramEnd"/>
      <w:r w:rsidRPr="001710D3">
        <w:rPr>
          <w:rFonts w:eastAsiaTheme="minorEastAsia"/>
          <w:szCs w:val="24"/>
        </w:rPr>
        <w:t xml:space="preserve">below} the axis. </w:t>
      </w:r>
    </w:p>
    <w:p w:rsidR="00D44D09" w:rsidRDefault="00D44D09" w:rsidP="00D44D09">
      <w:pPr>
        <w:rPr>
          <w:rFonts w:eastAsiaTheme="minorEastAsia"/>
          <w:szCs w:val="24"/>
        </w:rPr>
      </w:pPr>
      <w:r w:rsidRPr="001710D3">
        <w:rPr>
          <w:rFonts w:eastAsiaTheme="minorEastAsia"/>
          <w:szCs w:val="24"/>
        </w:rPr>
        <w:t>Picture Example:</w:t>
      </w:r>
    </w:p>
    <w:p w:rsidR="001710D3" w:rsidRDefault="001710D3" w:rsidP="00D44D09">
      <w:pPr>
        <w:rPr>
          <w:rFonts w:eastAsiaTheme="minorEastAsia"/>
          <w:szCs w:val="24"/>
        </w:rPr>
      </w:pPr>
    </w:p>
    <w:p w:rsidR="001710D3" w:rsidRDefault="001710D3" w:rsidP="00D44D09">
      <w:pPr>
        <w:rPr>
          <w:rFonts w:eastAsiaTheme="minorEastAsia"/>
          <w:szCs w:val="24"/>
        </w:rPr>
      </w:pPr>
    </w:p>
    <w:p w:rsidR="001710D3" w:rsidRPr="001710D3" w:rsidRDefault="001710D3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b/>
          <w:szCs w:val="24"/>
          <w:u w:val="single"/>
        </w:rPr>
      </w:pPr>
      <w:proofErr w:type="gramStart"/>
      <w:r w:rsidRPr="001710D3">
        <w:rPr>
          <w:rFonts w:eastAsiaTheme="minorEastAsia"/>
          <w:b/>
          <w:szCs w:val="24"/>
          <w:u w:val="single"/>
        </w:rPr>
        <w:t>Example  3</w:t>
      </w:r>
      <w:proofErr w:type="gramEnd"/>
      <w:r w:rsidRPr="001710D3">
        <w:rPr>
          <w:rFonts w:eastAsiaTheme="minorEastAsia"/>
          <w:b/>
          <w:szCs w:val="24"/>
          <w:u w:val="single"/>
        </w:rPr>
        <w:t>: Solving an Inequality</w:t>
      </w: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D44D09" w:rsidRPr="001710D3" w:rsidRDefault="00D44D09" w:rsidP="00D44D09">
      <w:pPr>
        <w:rPr>
          <w:rFonts w:eastAsiaTheme="minorEastAsia"/>
          <w:szCs w:val="24"/>
        </w:rPr>
      </w:pPr>
    </w:p>
    <w:p w:rsidR="001710D3" w:rsidRDefault="001710D3" w:rsidP="00D44D09">
      <w:pPr>
        <w:rPr>
          <w:rFonts w:eastAsiaTheme="minorEastAsia"/>
          <w:b/>
          <w:i/>
          <w:szCs w:val="24"/>
        </w:rPr>
      </w:pPr>
    </w:p>
    <w:p w:rsidR="001710D3" w:rsidRDefault="001710D3" w:rsidP="00D44D09">
      <w:pPr>
        <w:rPr>
          <w:rFonts w:eastAsiaTheme="minorEastAsia"/>
          <w:b/>
          <w:i/>
          <w:szCs w:val="24"/>
        </w:rPr>
      </w:pPr>
    </w:p>
    <w:p w:rsidR="001710D3" w:rsidRDefault="001710D3" w:rsidP="00D44D09">
      <w:pPr>
        <w:rPr>
          <w:rFonts w:eastAsiaTheme="minorEastAsia"/>
          <w:b/>
          <w:i/>
          <w:szCs w:val="24"/>
        </w:rPr>
      </w:pPr>
    </w:p>
    <w:p w:rsidR="001710D3" w:rsidRDefault="001710D3" w:rsidP="00D44D09">
      <w:pPr>
        <w:rPr>
          <w:rFonts w:eastAsiaTheme="minorEastAsia"/>
          <w:b/>
          <w:i/>
          <w:szCs w:val="24"/>
        </w:rPr>
      </w:pPr>
    </w:p>
    <w:p w:rsidR="00D44D09" w:rsidRPr="001710D3" w:rsidRDefault="00D44D09" w:rsidP="00D44D09">
      <w:pPr>
        <w:rPr>
          <w:rFonts w:eastAsiaTheme="minorEastAsia"/>
          <w:b/>
          <w:i/>
          <w:szCs w:val="24"/>
        </w:rPr>
      </w:pPr>
      <w:r w:rsidRPr="001710D3">
        <w:rPr>
          <w:rFonts w:eastAsiaTheme="minorEastAsia"/>
          <w:b/>
          <w:i/>
          <w:szCs w:val="24"/>
        </w:rPr>
        <w:lastRenderedPageBreak/>
        <w:t xml:space="preserve">Solving Quadratic and Factorable Inequalities </w:t>
      </w:r>
    </w:p>
    <w:p w:rsidR="00D44D09" w:rsidRPr="001710D3" w:rsidRDefault="001710D3" w:rsidP="00D44D09">
      <w:pPr>
        <w:rPr>
          <w:rFonts w:eastAsiaTheme="minorEastAsia"/>
          <w:b/>
          <w:szCs w:val="24"/>
          <w:u w:val="single"/>
        </w:rPr>
      </w:pPr>
      <w:r w:rsidRPr="001710D3">
        <w:rPr>
          <w:rFonts w:eastAsiaTheme="minorEastAsia"/>
          <w:b/>
          <w:szCs w:val="24"/>
          <w:u w:val="single"/>
        </w:rPr>
        <w:t>Example 4: Solving a Quadratic Inequality</w:t>
      </w: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  <w:r w:rsidRPr="001710D3">
        <w:rPr>
          <w:rFonts w:eastAsiaTheme="minorEastAsia"/>
          <w:b/>
          <w:szCs w:val="24"/>
          <w:u w:val="single"/>
        </w:rPr>
        <w:t>Example 5: Solving a Factorable Inequality</w:t>
      </w: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1710D3" w:rsidRPr="001710D3" w:rsidRDefault="001710D3" w:rsidP="00D44D09">
      <w:pPr>
        <w:rPr>
          <w:rFonts w:eastAsiaTheme="minorEastAsia"/>
          <w:b/>
          <w:szCs w:val="24"/>
          <w:u w:val="single"/>
        </w:rPr>
      </w:pPr>
    </w:p>
    <w:p w:rsidR="00D44D09" w:rsidRPr="001710D3" w:rsidRDefault="00D44D09" w:rsidP="00D44D09">
      <w:pPr>
        <w:rPr>
          <w:rFonts w:eastAsiaTheme="minorEastAsia"/>
          <w:i/>
          <w:szCs w:val="24"/>
        </w:rPr>
      </w:pPr>
    </w:p>
    <w:p w:rsidR="0001413C" w:rsidRPr="001710D3" w:rsidRDefault="0001413C" w:rsidP="00E344ED">
      <w:pPr>
        <w:rPr>
          <w:rFonts w:eastAsiaTheme="minorEastAsia"/>
          <w:szCs w:val="24"/>
        </w:rPr>
      </w:pPr>
    </w:p>
    <w:p w:rsidR="00E344ED" w:rsidRPr="001710D3" w:rsidRDefault="001710D3" w:rsidP="00E344ED">
      <w:pPr>
        <w:rPr>
          <w:b/>
          <w:szCs w:val="24"/>
          <w:u w:val="single"/>
        </w:rPr>
      </w:pPr>
      <w:r w:rsidRPr="001710D3">
        <w:rPr>
          <w:b/>
          <w:szCs w:val="24"/>
          <w:u w:val="single"/>
        </w:rPr>
        <w:t>Summary:</w:t>
      </w:r>
    </w:p>
    <w:p w:rsidR="001710D3" w:rsidRPr="001710D3" w:rsidRDefault="001710D3" w:rsidP="001710D3">
      <w:pPr>
        <w:pStyle w:val="ListParagraph"/>
        <w:numPr>
          <w:ilvl w:val="0"/>
          <w:numId w:val="3"/>
        </w:numPr>
        <w:rPr>
          <w:szCs w:val="24"/>
        </w:rPr>
      </w:pPr>
      <w:r w:rsidRPr="001710D3">
        <w:rPr>
          <w:szCs w:val="24"/>
        </w:rPr>
        <w:t>Write the inequality with zero on one side:</w:t>
      </w:r>
    </w:p>
    <w:p w:rsidR="001710D3" w:rsidRPr="001710D3" w:rsidRDefault="001710D3" w:rsidP="001710D3">
      <w:pPr>
        <w:rPr>
          <w:szCs w:val="24"/>
        </w:rPr>
      </w:pPr>
    </w:p>
    <w:p w:rsidR="001710D3" w:rsidRPr="001710D3" w:rsidRDefault="001710D3" w:rsidP="001710D3">
      <w:pPr>
        <w:pStyle w:val="ListParagraph"/>
        <w:numPr>
          <w:ilvl w:val="0"/>
          <w:numId w:val="3"/>
        </w:numPr>
        <w:rPr>
          <w:szCs w:val="24"/>
        </w:rPr>
      </w:pPr>
      <w:r w:rsidRPr="001710D3">
        <w:rPr>
          <w:szCs w:val="24"/>
        </w:rPr>
        <w:t>Find the zeros of the function</w:t>
      </w:r>
    </w:p>
    <w:p w:rsidR="001710D3" w:rsidRPr="001710D3" w:rsidRDefault="001710D3" w:rsidP="001710D3">
      <w:pPr>
        <w:pStyle w:val="ListParagraph"/>
        <w:rPr>
          <w:szCs w:val="24"/>
        </w:rPr>
      </w:pPr>
    </w:p>
    <w:p w:rsidR="001710D3" w:rsidRPr="001710D3" w:rsidRDefault="001710D3" w:rsidP="001710D3">
      <w:pPr>
        <w:pStyle w:val="ListParagraph"/>
        <w:numPr>
          <w:ilvl w:val="0"/>
          <w:numId w:val="3"/>
        </w:numPr>
        <w:rPr>
          <w:szCs w:val="24"/>
        </w:rPr>
      </w:pPr>
      <w:r w:rsidRPr="001710D3">
        <w:rPr>
          <w:szCs w:val="24"/>
        </w:rPr>
        <w:t>Find the interval, or intervals, on the x-axis where the graph of the function is above (or below) the x-axis</w:t>
      </w:r>
    </w:p>
    <w:sectPr w:rsidR="001710D3" w:rsidRPr="001710D3" w:rsidSect="008662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[c,d] denotes the set of all r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F61E9"/>
    <w:multiLevelType w:val="hybridMultilevel"/>
    <w:tmpl w:val="21181E3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E06E0"/>
    <w:multiLevelType w:val="hybridMultilevel"/>
    <w:tmpl w:val="8E5865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57EFD"/>
    <w:multiLevelType w:val="hybridMultilevel"/>
    <w:tmpl w:val="2B40C3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E6F24"/>
    <w:rsid w:val="0001413C"/>
    <w:rsid w:val="001710D3"/>
    <w:rsid w:val="002E6F24"/>
    <w:rsid w:val="00490CFE"/>
    <w:rsid w:val="008662EE"/>
    <w:rsid w:val="008A6ADD"/>
    <w:rsid w:val="00993AB4"/>
    <w:rsid w:val="00D25CE4"/>
    <w:rsid w:val="00D44D09"/>
    <w:rsid w:val="00E344ED"/>
    <w:rsid w:val="00FE7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F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C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2010-10-26T11:27:00Z</dcterms:created>
  <dcterms:modified xsi:type="dcterms:W3CDTF">2010-10-27T01:02:00Z</dcterms:modified>
</cp:coreProperties>
</file>